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 w:cs="仿宋_GB2312"/>
          <w:sz w:val="32"/>
          <w:szCs w:val="40"/>
        </w:rPr>
      </w:pPr>
    </w:p>
    <w:p>
      <w:pPr>
        <w:spacing w:line="620" w:lineRule="exact"/>
        <w:jc w:val="center"/>
        <w:rPr>
          <w:rFonts w:hint="eastAsia" w:ascii="方正小标宋简体" w:eastAsia="方正小标宋简体" w:cs="Times New Roman"/>
          <w:sz w:val="44"/>
          <w:szCs w:val="44"/>
          <w:lang w:eastAsia="zh-CN"/>
        </w:rPr>
      </w:pPr>
      <w:r>
        <w:rPr>
          <w:rFonts w:hint="eastAsia" w:ascii="方正小标宋简体" w:eastAsia="方正小标宋简体" w:cs="Times New Roman"/>
          <w:sz w:val="44"/>
          <w:szCs w:val="44"/>
          <w:lang w:val="en-US" w:eastAsia="zh-CN"/>
        </w:rPr>
        <w:t>杭实集团2023年度</w:t>
      </w:r>
      <w:r>
        <w:rPr>
          <w:rFonts w:hint="eastAsia" w:ascii="方正小标宋简体" w:eastAsia="方正小标宋简体" w:cs="Times New Roman"/>
          <w:sz w:val="44"/>
          <w:szCs w:val="44"/>
          <w:lang w:eastAsia="zh-CN"/>
        </w:rPr>
        <w:t>工资分配信息披露</w:t>
      </w:r>
    </w:p>
    <w:p>
      <w:pPr>
        <w:jc w:val="both"/>
        <w:rPr>
          <w:rFonts w:hint="eastAsia" w:asci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根据《国务院关于改革国有企业工资决定机制的意见》（国发〔2018〕16号）和《浙江省人民政府关于改革国有企业工资决定机制的实施意见》（浙政发〔2018〕47号）</w:t>
      </w:r>
      <w:r>
        <w:rPr>
          <w:rFonts w:hint="eastAsia" w:ascii="仿宋_GB2312" w:eastAsia="仿宋_GB2312"/>
          <w:sz w:val="32"/>
          <w:szCs w:val="32"/>
          <w:lang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规定</w:t>
      </w:r>
      <w:r>
        <w:rPr>
          <w:rFonts w:hint="eastAsia" w:ascii="仿宋_GB2312" w:eastAsia="仿宋_GB2312"/>
          <w:sz w:val="32"/>
          <w:szCs w:val="32"/>
          <w:lang w:eastAsia="zh-CN"/>
        </w:rPr>
        <w:t>，现将本企业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2023年工资分配信息披露如下：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5"/>
        <w:gridCol w:w="1965"/>
        <w:gridCol w:w="1815"/>
        <w:gridCol w:w="1860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eastAsia="zh-CN"/>
              </w:rPr>
              <w:t>企业名称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eastAsia="zh-CN"/>
              </w:rPr>
              <w:t>清算的工资总额（万元）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eastAsia="zh-CN"/>
              </w:rPr>
              <w:t>职工人数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eastAsia="zh-CN"/>
              </w:rPr>
              <w:t>（人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）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eastAsia="zh-CN"/>
              </w:rPr>
              <w:t>职工年平均工资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eastAsia="zh-CN"/>
              </w:rPr>
              <w:t>（万元）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</w:trPr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杭州市实业投资集团有限公司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39026.91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2533.80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200" w:firstLineChars="1000"/>
        <w:textAlignment w:val="auto"/>
        <w:rPr>
          <w:rFonts w:hint="eastAsia" w:asci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20" w:firstLineChars="100"/>
        <w:jc w:val="right"/>
        <w:textAlignment w:val="auto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杭州市实业投资集团有限公司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120" w:firstLineChars="1600"/>
        <w:textAlignment w:val="auto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2024年10月9日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DF787074-E72A-4865-AAFD-F4A0A9B1A11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4573230-BFEB-4368-8785-CB83A6F51504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3" w:fontKey="{FD790A5A-C89B-42FC-A447-BF0B02E5CA8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N2Q2OWY5YmI0YjIzZjZkYzIwYTA1YjUwMGFjYjcyNDkifQ=="/>
  </w:docVars>
  <w:rsids>
    <w:rsidRoot w:val="00000000"/>
    <w:rsid w:val="04835D82"/>
    <w:rsid w:val="052004C2"/>
    <w:rsid w:val="16B45F8C"/>
    <w:rsid w:val="28971627"/>
    <w:rsid w:val="293D58B0"/>
    <w:rsid w:val="303302C8"/>
    <w:rsid w:val="34CB7592"/>
    <w:rsid w:val="3DCA6001"/>
    <w:rsid w:val="3F127E08"/>
    <w:rsid w:val="3F993E09"/>
    <w:rsid w:val="3FDABA1B"/>
    <w:rsid w:val="42DC5201"/>
    <w:rsid w:val="60F47123"/>
    <w:rsid w:val="70090439"/>
    <w:rsid w:val="7E9AF5C9"/>
    <w:rsid w:val="7ECE0104"/>
    <w:rsid w:val="7FAB9D7D"/>
    <w:rsid w:val="FB7F743E"/>
    <w:rsid w:val="FBDF22FF"/>
    <w:rsid w:val="FFCD0A9B"/>
    <w:rsid w:val="FFFF1CC1"/>
    <w:rsid w:val="FFFFD1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Plain Text"/>
    <w:basedOn w:val="1"/>
    <w:autoRedefine/>
    <w:qFormat/>
    <w:uiPriority w:val="0"/>
    <w:rPr>
      <w:rFonts w:ascii="宋体"/>
      <w:szCs w:val="21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181</Words>
  <Characters>214</Characters>
  <Lines>60</Lines>
  <Paragraphs>16</Paragraphs>
  <TotalTime>14</TotalTime>
  <ScaleCrop>false</ScaleCrop>
  <LinksUpToDate>false</LinksUpToDate>
  <CharactersWithSpaces>216</CharactersWithSpaces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2021-05-28T23:19:00Z</dcterms:created>
  <dc:creator>蔚蔚</dc:creator>
  <cp:lastModifiedBy>NTKO</cp:lastModifiedBy>
  <cp:lastPrinted>2024-09-30T09:39:00Z</cp:lastPrinted>
  <dcterms:modified xsi:type="dcterms:W3CDTF">2024-10-08T06:45:04Z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4E0C14D950A04E10960FD57198493B97_13</vt:lpwstr>
  </property>
</Properties>
</file>